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E4069F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E4069F" w:rsidP="004F182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69F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D94DF3">
              <w:rPr>
                <w:rFonts w:ascii="Times New Roman" w:hAnsi="Times New Roman" w:cs="Times New Roman"/>
                <w:i/>
                <w:sz w:val="28"/>
                <w:szCs w:val="28"/>
              </w:rPr>
              <w:t>010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4F1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02/03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06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1F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E4069F" w:rsidP="00467C9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D94DF3" w:rsidRDefault="002B5A0C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8 giờ 30 Đ/c Trương Văn Cương chủ trì cuộc Họp BCH nhiệm kì 2017-2022</w:t>
      </w:r>
    </w:p>
    <w:p w:rsidR="002B5A0C" w:rsidRDefault="002B5A0C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Phòng họp VP huyện ủy</w:t>
      </w:r>
    </w:p>
    <w:p w:rsidR="00D81CE4" w:rsidRDefault="00D52EE6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03/03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2B5A0C" w:rsidRDefault="002B5A0C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09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tịch: </w:t>
      </w:r>
      <w:r w:rsidRPr="002B5A0C">
        <w:rPr>
          <w:rFonts w:ascii="Times New Roman" w:hAnsi="Times New Roman" w:cs="Times New Roman"/>
          <w:sz w:val="28"/>
          <w:shd w:val="clear" w:color="auto" w:fill="FFFFFF"/>
          <w:lang w:val="ca-ES"/>
        </w:rPr>
        <w:t>dự họp tổ chuyên đề Tuyên truyền phục vụ Đại hội Đảng bộ huyện lần thứ XII</w:t>
      </w:r>
      <w:r w:rsidRPr="002B5A0C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val="ca-ES"/>
        </w:rPr>
        <w:t xml:space="preserve"> </w:t>
      </w:r>
    </w:p>
    <w:p w:rsidR="002B5A0C" w:rsidRPr="002B5A0C" w:rsidRDefault="002B5A0C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36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Pr="002B5A0C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huyện ủy</w:t>
      </w:r>
    </w:p>
    <w:p w:rsidR="00543051" w:rsidRDefault="006D41D8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04/03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B5A0C" w:rsidRDefault="002B5A0C" w:rsidP="002B5A0C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106876" w:rsidRDefault="00D94DF3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05/03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D94DF3" w:rsidRDefault="002B5A0C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2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tịch, Đ/c Nguyễn Mạnh Tuấn: </w:t>
      </w:r>
      <w:r>
        <w:rPr>
          <w:rFonts w:ascii="Times New Roman" w:hAnsi="Times New Roman" w:cs="Times New Roman"/>
          <w:sz w:val="28"/>
        </w:rPr>
        <w:t>dự họp chi bộ Khối Vận</w:t>
      </w:r>
    </w:p>
    <w:p w:rsidR="002B5A0C" w:rsidRPr="002B5A0C" w:rsidRDefault="002B5A0C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Hội Trường Khối Vận</w:t>
      </w:r>
    </w:p>
    <w:p w:rsidR="005203B8" w:rsidRDefault="00170DC5" w:rsidP="003554B6">
      <w:pPr>
        <w:shd w:val="clear" w:color="auto" w:fill="FFFFFF"/>
        <w:tabs>
          <w:tab w:val="left" w:pos="0"/>
        </w:tabs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B5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06/03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2B5A0C" w:rsidRDefault="002B5A0C" w:rsidP="002B5A0C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FA0A74" w:rsidRPr="008E56B5" w:rsidRDefault="002B5A0C" w:rsidP="002B5A0C">
      <w:pPr>
        <w:shd w:val="clear" w:color="auto" w:fill="FFFFFF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06876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134A4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52ACD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229FD"/>
    <w:rsid w:val="00A33055"/>
    <w:rsid w:val="00A339E9"/>
    <w:rsid w:val="00A36EF3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81AF6"/>
    <w:rsid w:val="00C852A7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10413739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127</cp:revision>
  <cp:lastPrinted>2019-06-03T02:20:00Z</cp:lastPrinted>
  <dcterms:created xsi:type="dcterms:W3CDTF">2019-05-06T08:22:00Z</dcterms:created>
  <dcterms:modified xsi:type="dcterms:W3CDTF">2020-03-02T06:41:00Z</dcterms:modified>
</cp:coreProperties>
</file>